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C8" w:rsidRDefault="009754C8" w:rsidP="009754C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Рабочие программы для всех групп построены на позициях гуманно-личностного отношения к ребенку и направлены  на его всестороннее развитие.  Цель программ - создание благоприятных условий для полноценного проживания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особенностями. Эти цели реализуются в процессе разнообразных видов деятельности: игровой, коммуникативной, трудовой, познавательно-исследовательской, продуктивной, музыкально-художественной.  </w:t>
      </w:r>
    </w:p>
    <w:p w:rsidR="009754C8" w:rsidRDefault="009754C8" w:rsidP="009754C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Рабочие  программы разработаны  в соответствии с Примерной основной общеобразовательной программой дошкольного образования «От рождения до школы», авторами которой являются:  Н.Е. </w:t>
      </w:r>
      <w:proofErr w:type="spellStart"/>
      <w:r>
        <w:rPr>
          <w:rFonts w:ascii="Calibri" w:hAnsi="Calibri"/>
          <w:color w:val="000000"/>
          <w:sz w:val="22"/>
          <w:szCs w:val="22"/>
        </w:rPr>
        <w:t>Веракса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Т.С.Комарова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М.А.Васильева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9754C8" w:rsidRDefault="009754C8" w:rsidP="009754C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Программы всех групп определяют содержание и организацию образовательного процесса муниципального дошкольного образовательного </w:t>
      </w:r>
      <w:r w:rsidR="00A86B79">
        <w:rPr>
          <w:rFonts w:ascii="Calibri" w:hAnsi="Calibri"/>
          <w:color w:val="000000"/>
          <w:sz w:val="22"/>
          <w:szCs w:val="22"/>
        </w:rPr>
        <w:t>бюджетного учреждения детского сада № 11.</w:t>
      </w:r>
    </w:p>
    <w:p w:rsidR="009754C8" w:rsidRDefault="009754C8" w:rsidP="009754C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Программ</w:t>
      </w:r>
      <w:r w:rsidR="00ED047D">
        <w:rPr>
          <w:rFonts w:ascii="Calibri" w:hAnsi="Calibri"/>
          <w:color w:val="000000"/>
          <w:sz w:val="22"/>
          <w:szCs w:val="22"/>
        </w:rPr>
        <w:t>ы</w:t>
      </w:r>
      <w:r>
        <w:rPr>
          <w:rFonts w:ascii="Calibri" w:hAnsi="Calibri"/>
          <w:color w:val="000000"/>
          <w:sz w:val="22"/>
          <w:szCs w:val="22"/>
        </w:rPr>
        <w:t xml:space="preserve"> стро</w:t>
      </w:r>
      <w:r w:rsidR="00ED047D">
        <w:rPr>
          <w:rFonts w:ascii="Calibri" w:hAnsi="Calibri"/>
          <w:color w:val="000000"/>
          <w:sz w:val="22"/>
          <w:szCs w:val="22"/>
        </w:rPr>
        <w:t>я</w:t>
      </w:r>
      <w:r>
        <w:rPr>
          <w:rFonts w:ascii="Calibri" w:hAnsi="Calibri"/>
          <w:color w:val="000000"/>
          <w:sz w:val="22"/>
          <w:szCs w:val="22"/>
        </w:rPr>
        <w:t>тся на принципе личностно-ориентированного  взаимодействия взросл</w:t>
      </w:r>
      <w:r w:rsidR="00ED047D">
        <w:rPr>
          <w:rFonts w:ascii="Calibri" w:hAnsi="Calibri"/>
          <w:color w:val="000000"/>
          <w:sz w:val="22"/>
          <w:szCs w:val="22"/>
        </w:rPr>
        <w:t>ых</w:t>
      </w:r>
      <w:r>
        <w:rPr>
          <w:rFonts w:ascii="Calibri" w:hAnsi="Calibri"/>
          <w:color w:val="000000"/>
          <w:sz w:val="22"/>
          <w:szCs w:val="22"/>
        </w:rPr>
        <w:t xml:space="preserve"> с </w:t>
      </w:r>
      <w:r w:rsidR="00ED047D">
        <w:rPr>
          <w:rFonts w:ascii="Calibri" w:hAnsi="Calibri"/>
          <w:color w:val="000000"/>
          <w:sz w:val="22"/>
          <w:szCs w:val="22"/>
        </w:rPr>
        <w:t>воспитанниками</w:t>
      </w:r>
      <w:r>
        <w:rPr>
          <w:rFonts w:ascii="Calibri" w:hAnsi="Calibri"/>
          <w:color w:val="000000"/>
          <w:sz w:val="22"/>
          <w:szCs w:val="22"/>
        </w:rPr>
        <w:t xml:space="preserve"> детского сада и обеспечива</w:t>
      </w:r>
      <w:r w:rsidR="00ED047D">
        <w:rPr>
          <w:rFonts w:ascii="Calibri" w:hAnsi="Calibri"/>
          <w:color w:val="000000"/>
          <w:sz w:val="22"/>
          <w:szCs w:val="22"/>
        </w:rPr>
        <w:t>ю</w:t>
      </w:r>
      <w:r>
        <w:rPr>
          <w:rFonts w:ascii="Calibri" w:hAnsi="Calibri"/>
          <w:color w:val="000000"/>
          <w:sz w:val="22"/>
          <w:szCs w:val="22"/>
        </w:rPr>
        <w:t xml:space="preserve">т физическое, социально-личностное, познавательно-речевое и художественно-эстетическое развитие детей в возрасте от </w:t>
      </w:r>
      <w:r w:rsidR="00ED047D">
        <w:rPr>
          <w:rFonts w:ascii="Calibri" w:hAnsi="Calibri"/>
          <w:color w:val="000000"/>
          <w:sz w:val="22"/>
          <w:szCs w:val="22"/>
        </w:rPr>
        <w:t xml:space="preserve"> 3</w:t>
      </w:r>
      <w:r>
        <w:rPr>
          <w:rFonts w:ascii="Calibri" w:hAnsi="Calibri"/>
          <w:color w:val="000000"/>
          <w:sz w:val="22"/>
          <w:szCs w:val="22"/>
        </w:rPr>
        <w:t xml:space="preserve"> лет до 7 лет с учетом их возрастных и индивидуальных особенностей.</w:t>
      </w:r>
      <w:r w:rsidR="00ED047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В </w:t>
      </w:r>
      <w:r w:rsidR="00ED047D">
        <w:rPr>
          <w:rFonts w:ascii="Calibri" w:hAnsi="Calibri"/>
          <w:color w:val="000000"/>
          <w:sz w:val="22"/>
          <w:szCs w:val="22"/>
        </w:rPr>
        <w:t>п</w:t>
      </w:r>
      <w:r>
        <w:rPr>
          <w:rFonts w:ascii="Calibri" w:hAnsi="Calibri"/>
          <w:color w:val="000000"/>
          <w:sz w:val="22"/>
          <w:szCs w:val="22"/>
        </w:rPr>
        <w:t>рограмм</w:t>
      </w:r>
      <w:r w:rsidR="00ED047D">
        <w:rPr>
          <w:rFonts w:ascii="Calibri" w:hAnsi="Calibri"/>
          <w:color w:val="000000"/>
          <w:sz w:val="22"/>
          <w:szCs w:val="22"/>
        </w:rPr>
        <w:t>ах</w:t>
      </w:r>
      <w:r>
        <w:rPr>
          <w:rFonts w:ascii="Calibri" w:hAnsi="Calibri"/>
          <w:color w:val="000000"/>
          <w:sz w:val="22"/>
          <w:szCs w:val="22"/>
        </w:rPr>
        <w:t xml:space="preserve"> представлены все основные содержательные линии воспитания и образования </w:t>
      </w:r>
      <w:r w:rsidR="00ED047D">
        <w:rPr>
          <w:rFonts w:ascii="Calibri" w:hAnsi="Calibri"/>
          <w:color w:val="000000"/>
          <w:sz w:val="22"/>
          <w:szCs w:val="22"/>
        </w:rPr>
        <w:t>воспитанников всех возрастов.</w:t>
      </w:r>
    </w:p>
    <w:p w:rsidR="009754C8" w:rsidRDefault="00ED047D" w:rsidP="009754C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Все учебные</w:t>
      </w:r>
      <w:r w:rsidR="009754C8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п</w:t>
      </w:r>
      <w:r w:rsidR="009754C8">
        <w:rPr>
          <w:rFonts w:ascii="Calibri" w:hAnsi="Calibri"/>
          <w:color w:val="000000"/>
          <w:sz w:val="22"/>
          <w:szCs w:val="22"/>
        </w:rPr>
        <w:t>рограмм</w:t>
      </w:r>
      <w:r>
        <w:rPr>
          <w:rFonts w:ascii="Calibri" w:hAnsi="Calibri"/>
          <w:color w:val="000000"/>
          <w:sz w:val="22"/>
          <w:szCs w:val="22"/>
        </w:rPr>
        <w:t>ы</w:t>
      </w:r>
      <w:r w:rsidR="00B47D3A">
        <w:rPr>
          <w:rFonts w:ascii="Calibri" w:hAnsi="Calibri"/>
          <w:color w:val="000000"/>
          <w:sz w:val="22"/>
          <w:szCs w:val="22"/>
        </w:rPr>
        <w:t xml:space="preserve">  разработаны</w:t>
      </w:r>
      <w:bookmarkStart w:id="0" w:name="_GoBack"/>
      <w:bookmarkEnd w:id="0"/>
      <w:r w:rsidR="009754C8">
        <w:rPr>
          <w:rFonts w:ascii="Calibri" w:hAnsi="Calibri"/>
          <w:color w:val="000000"/>
          <w:sz w:val="22"/>
          <w:szCs w:val="22"/>
        </w:rPr>
        <w:t xml:space="preserve"> в соответствии со следующими нормативными документами:</w:t>
      </w:r>
    </w:p>
    <w:p w:rsidR="009754C8" w:rsidRDefault="009754C8" w:rsidP="009754C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Федерального уровня</w:t>
      </w:r>
    </w:p>
    <w:p w:rsidR="009754C8" w:rsidRDefault="009754C8" w:rsidP="009754C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Закон  «Об образовании в Российской Федерации» (от 29.12.2012 г. №273-ФЗ);</w:t>
      </w:r>
    </w:p>
    <w:p w:rsidR="009754C8" w:rsidRDefault="009754C8" w:rsidP="009754C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Типовое положение о дошкольном образовательном учреждении, утвержденное постановлением Правительства РФ от 27.10 .2011г. № 2562;</w:t>
      </w:r>
    </w:p>
    <w:p w:rsidR="009754C8" w:rsidRDefault="009754C8" w:rsidP="009754C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"Санитарно-эпидемиологические требования к устройству, содержанию и организации режима работы в дошкольных организациях" 2.4.1. 3049-13 №26. 15.05.2013 г.</w:t>
      </w:r>
    </w:p>
    <w:p w:rsidR="00AB4E19" w:rsidRDefault="00AB4E19"/>
    <w:sectPr w:rsidR="00AB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C8"/>
    <w:rsid w:val="009754C8"/>
    <w:rsid w:val="00A86B79"/>
    <w:rsid w:val="00AB4E19"/>
    <w:rsid w:val="00B47D3A"/>
    <w:rsid w:val="00D15963"/>
    <w:rsid w:val="00E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7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7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Секретарь МДОБУ Родничок</cp:lastModifiedBy>
  <cp:revision>3</cp:revision>
  <dcterms:created xsi:type="dcterms:W3CDTF">2014-03-11T09:17:00Z</dcterms:created>
  <dcterms:modified xsi:type="dcterms:W3CDTF">2015-11-20T04:15:00Z</dcterms:modified>
</cp:coreProperties>
</file>